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D" w:rsidRPr="00725096" w:rsidRDefault="00F60EC6">
      <w:pPr>
        <w:rPr>
          <w:rFonts w:ascii="Times New Roman" w:hAnsi="Times New Roman" w:cs="Times New Roman"/>
          <w:sz w:val="24"/>
          <w:szCs w:val="24"/>
        </w:rPr>
      </w:pPr>
      <w:r w:rsidRPr="00725096">
        <w:rPr>
          <w:rFonts w:ascii="Times New Roman" w:hAnsi="Times New Roman" w:cs="Times New Roman"/>
          <w:sz w:val="24"/>
          <w:szCs w:val="24"/>
        </w:rPr>
        <w:t>На</w:t>
      </w:r>
      <w:r w:rsidR="00D65C02" w:rsidRPr="00725096">
        <w:rPr>
          <w:rFonts w:ascii="Times New Roman" w:hAnsi="Times New Roman" w:cs="Times New Roman"/>
          <w:sz w:val="24"/>
          <w:szCs w:val="24"/>
        </w:rPr>
        <w:t xml:space="preserve"> 20</w:t>
      </w:r>
      <w:r w:rsidR="00362C1F" w:rsidRPr="00725096">
        <w:rPr>
          <w:rFonts w:ascii="Times New Roman" w:hAnsi="Times New Roman" w:cs="Times New Roman"/>
          <w:sz w:val="24"/>
          <w:szCs w:val="24"/>
        </w:rPr>
        <w:t>2</w:t>
      </w:r>
      <w:r w:rsidR="00725096" w:rsidRPr="00725096">
        <w:rPr>
          <w:rFonts w:ascii="Times New Roman" w:hAnsi="Times New Roman" w:cs="Times New Roman"/>
          <w:sz w:val="24"/>
          <w:szCs w:val="24"/>
        </w:rPr>
        <w:t>1</w:t>
      </w:r>
      <w:r w:rsidR="00362C1F" w:rsidRPr="00725096">
        <w:rPr>
          <w:rFonts w:ascii="Times New Roman" w:hAnsi="Times New Roman" w:cs="Times New Roman"/>
          <w:sz w:val="24"/>
          <w:szCs w:val="24"/>
        </w:rPr>
        <w:t xml:space="preserve"> </w:t>
      </w:r>
      <w:r w:rsidR="00D65C02" w:rsidRPr="00725096">
        <w:rPr>
          <w:rFonts w:ascii="Times New Roman" w:hAnsi="Times New Roman" w:cs="Times New Roman"/>
          <w:sz w:val="24"/>
          <w:szCs w:val="24"/>
        </w:rPr>
        <w:t xml:space="preserve">год </w:t>
      </w:r>
      <w:r w:rsidR="00725096" w:rsidRPr="00725096">
        <w:rPr>
          <w:rFonts w:ascii="Times New Roman" w:hAnsi="Times New Roman" w:cs="Times New Roman"/>
          <w:sz w:val="24"/>
          <w:szCs w:val="24"/>
        </w:rPr>
        <w:t xml:space="preserve"> </w:t>
      </w:r>
      <w:r w:rsidR="00D65C02" w:rsidRPr="00725096">
        <w:rPr>
          <w:rFonts w:ascii="Times New Roman" w:hAnsi="Times New Roman" w:cs="Times New Roman"/>
          <w:sz w:val="24"/>
          <w:szCs w:val="24"/>
        </w:rPr>
        <w:t xml:space="preserve">ООО «ТЭСК» не </w:t>
      </w:r>
      <w:r w:rsidRPr="0072509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D65C02" w:rsidRPr="00725096">
        <w:rPr>
          <w:rFonts w:ascii="Times New Roman" w:hAnsi="Times New Roman" w:cs="Times New Roman"/>
          <w:sz w:val="24"/>
          <w:szCs w:val="24"/>
        </w:rPr>
        <w:t>осуществл</w:t>
      </w:r>
      <w:r w:rsidRPr="00725096">
        <w:rPr>
          <w:rFonts w:ascii="Times New Roman" w:hAnsi="Times New Roman" w:cs="Times New Roman"/>
          <w:sz w:val="24"/>
          <w:szCs w:val="24"/>
        </w:rPr>
        <w:t>ение реализации инвестиционной программы</w:t>
      </w:r>
      <w:r w:rsidR="007250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9141D" w:rsidRPr="00725096" w:rsidSect="00E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C02"/>
    <w:rsid w:val="00362C1F"/>
    <w:rsid w:val="0039141D"/>
    <w:rsid w:val="003B56D7"/>
    <w:rsid w:val="0057649D"/>
    <w:rsid w:val="006E1DB8"/>
    <w:rsid w:val="006E22A9"/>
    <w:rsid w:val="00725096"/>
    <w:rsid w:val="008119A6"/>
    <w:rsid w:val="00D65C02"/>
    <w:rsid w:val="00E5524A"/>
    <w:rsid w:val="00F567A7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2016-08-03T06:31:00Z</dcterms:created>
  <dcterms:modified xsi:type="dcterms:W3CDTF">2021-02-25T08:59:00Z</dcterms:modified>
</cp:coreProperties>
</file>