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1D" w:rsidRDefault="00D65C02">
      <w:r>
        <w:t> </w:t>
      </w:r>
      <w:r w:rsidR="00F60EC6">
        <w:t>На</w:t>
      </w:r>
      <w:r>
        <w:t xml:space="preserve"> 201</w:t>
      </w:r>
      <w:r w:rsidR="006E22A9">
        <w:t>9</w:t>
      </w:r>
      <w:bookmarkStart w:id="0" w:name="_GoBack"/>
      <w:bookmarkEnd w:id="0"/>
      <w:r w:rsidR="0057649D">
        <w:t xml:space="preserve"> </w:t>
      </w:r>
      <w:r>
        <w:t xml:space="preserve">год ООО «ТЭСК» не </w:t>
      </w:r>
      <w:r w:rsidR="00F60EC6">
        <w:t xml:space="preserve">предусмотрено </w:t>
      </w:r>
      <w:r>
        <w:t>осуществл</w:t>
      </w:r>
      <w:r w:rsidR="00F60EC6">
        <w:t xml:space="preserve">ение реализации </w:t>
      </w:r>
      <w:r w:rsidR="00F60EC6" w:rsidRPr="00FC4297">
        <w:rPr>
          <w:sz w:val="24"/>
        </w:rPr>
        <w:t>инвестиционн</w:t>
      </w:r>
      <w:r w:rsidR="00F60EC6">
        <w:rPr>
          <w:sz w:val="24"/>
        </w:rPr>
        <w:t>ой</w:t>
      </w:r>
      <w:r w:rsidR="00F60EC6" w:rsidRPr="00FC4297">
        <w:rPr>
          <w:sz w:val="24"/>
        </w:rPr>
        <w:t xml:space="preserve"> программ</w:t>
      </w:r>
      <w:r w:rsidR="00F60EC6">
        <w:rPr>
          <w:sz w:val="24"/>
        </w:rPr>
        <w:t>ы</w:t>
      </w:r>
      <w:r>
        <w:t>.</w:t>
      </w:r>
    </w:p>
    <w:sectPr w:rsidR="0039141D" w:rsidSect="00E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5C02"/>
    <w:rsid w:val="0039141D"/>
    <w:rsid w:val="003B56D7"/>
    <w:rsid w:val="0057649D"/>
    <w:rsid w:val="006E22A9"/>
    <w:rsid w:val="00D65C02"/>
    <w:rsid w:val="00E5524A"/>
    <w:rsid w:val="00F6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2016-08-03T06:31:00Z</dcterms:created>
  <dcterms:modified xsi:type="dcterms:W3CDTF">2019-02-26T11:35:00Z</dcterms:modified>
</cp:coreProperties>
</file>